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044" w:rsidRPr="000A7F28" w:rsidRDefault="00E43044" w:rsidP="000A7F28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F2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Od 11 maja do 29 maja do godz. 15.00 (termin postępowania uzupełniającego od 17 lipca do 21 lipca 2026 r. do godz. 15.00) - </w:t>
      </w:r>
      <w:r w:rsidRPr="000A7F2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Złożenie wniosku, w tym zmiana wniosku wraz z dokumentami</w:t>
      </w:r>
      <w:r w:rsidRPr="000A7F2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</w:t>
      </w:r>
      <w:r w:rsidRPr="000A7F2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(podpisanego przez co najmniej jednego rodzica/prawnego opiekuna) o przyjęcie do oddziału przygotowania wojskowego: oświadczenie rodziców/prawnych opiekunów na naukę</w:t>
      </w:r>
      <w:r w:rsidRPr="000A7F2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</w:t>
      </w:r>
      <w:r w:rsidRPr="000A7F2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w oddziale przygotowania wojskowego </w:t>
      </w:r>
      <w:r w:rsidRPr="000A7F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(załącznik nr </w:t>
      </w:r>
      <w:r w:rsidRPr="000A7F28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0A7F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); orzeczenie lekarskie o bardzo dobrym stanie zdrowia kandydata wydane przez lekarza POZ (załącznik nr 2). </w:t>
      </w:r>
    </w:p>
    <w:p w:rsidR="00E43044" w:rsidRDefault="00E43044" w:rsidP="000A7F28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F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Przeprowadzenie prób sprawności fizycznej - I termin 2 czerwca 2026 r. godz. 10.00. II termin 17 czerwca 2026 r. godz. 10.00 (termin postępowania uzupełniającego </w:t>
      </w:r>
      <w:r w:rsidR="000A7F28" w:rsidRPr="000A7F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21 lipca 2026 r. </w:t>
      </w:r>
      <w:r w:rsidR="000A7F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godz. 10.00)</w:t>
      </w:r>
    </w:p>
    <w:p w:rsidR="000A7F28" w:rsidRDefault="000A7F28" w:rsidP="000A7F28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do wiadomości przez komisję rekrutacyjną listy kandydatów, którzy uzyskali pozytywne wyniki prób sprawności fizycznej I termin 2 czerwca 2026 r. II termin 17 czerwca 2026 r. </w:t>
      </w:r>
      <w:r w:rsidR="0060532D">
        <w:rPr>
          <w:rFonts w:ascii="Times New Roman" w:eastAsia="Times New Roman" w:hAnsi="Times New Roman" w:cs="Times New Roman"/>
          <w:sz w:val="24"/>
          <w:szCs w:val="24"/>
          <w:lang w:eastAsia="pl-PL"/>
        </w:rPr>
        <w:t>(termin w postępowaniu uzupełniającym 21 lipca 2026 r.)</w:t>
      </w:r>
    </w:p>
    <w:p w:rsidR="0060532D" w:rsidRDefault="0060532D" w:rsidP="000A7F28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5F35">
        <w:rPr>
          <w:rFonts w:ascii="Times New Roman" w:eastAsia="Times New Roman" w:hAnsi="Times New Roman" w:cs="Times New Roman"/>
          <w:sz w:val="24"/>
          <w:szCs w:val="24"/>
        </w:rPr>
        <w:t>Uzupełnienie wniosku o przyjęcie do szkoły ponadpodstawowej o świadectwo ukończenia szkoły podstawowej o zaświadczenie o wynikach egzaminu ósmoklasisty oraz złożenie przez kandydata wniosku o przyjęcie do szkoły, z uwagi na zamianę szkół do których kandyduje</w:t>
      </w:r>
      <w:r>
        <w:rPr>
          <w:rFonts w:ascii="Times New Roman" w:eastAsia="Times New Roman" w:hAnsi="Times New Roman" w:cs="Times New Roman"/>
          <w:sz w:val="24"/>
          <w:szCs w:val="24"/>
        </w:rPr>
        <w:t>- od 3 lipca do 26 lipca 2026 r. do godz. 15.00</w:t>
      </w:r>
    </w:p>
    <w:p w:rsidR="0060532D" w:rsidRPr="0060532D" w:rsidRDefault="0060532D" w:rsidP="0060532D">
      <w:pPr>
        <w:pStyle w:val="Akapitzlist"/>
        <w:numPr>
          <w:ilvl w:val="0"/>
          <w:numId w:val="1"/>
        </w:numPr>
        <w:spacing w:before="100" w:beforeAutospacing="1" w:after="0" w:afterAutospacing="1" w:line="253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0532D">
        <w:rPr>
          <w:rFonts w:ascii="Times New Roman" w:eastAsia="Times New Roman" w:hAnsi="Times New Roman" w:cs="Times New Roman"/>
          <w:sz w:val="24"/>
          <w:szCs w:val="24"/>
        </w:rPr>
        <w:t>Weryfikacja przez komisję rekrutacyjną wniosków o przyjęcie do szkoły ponadpodstawowej i dokumentów potwierdzających spełnienie przez kandydata warunków poświadczonych w oświadczeniach, w tym dokonanie przez przewodniczącego komisji rekrutacyjnej czynności związanych z ustaleniem tych okoliczności</w:t>
      </w:r>
      <w:r w:rsidRPr="0060532D">
        <w:rPr>
          <w:rFonts w:ascii="Times New Roman" w:eastAsia="Times New Roman" w:hAnsi="Times New Roman" w:cs="Times New Roman"/>
          <w:sz w:val="24"/>
          <w:szCs w:val="24"/>
        </w:rPr>
        <w:t>- od 9 lipca 2026 r. (</w:t>
      </w:r>
      <w:r w:rsidRPr="0060532D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w postępowaniu uzupełniającym</w:t>
      </w:r>
      <w:r w:rsidRPr="006053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21 lipca 2026 r.)</w:t>
      </w:r>
    </w:p>
    <w:p w:rsidR="00F639C8" w:rsidRPr="00F639C8" w:rsidRDefault="0060532D" w:rsidP="00F639C8">
      <w:pPr>
        <w:pStyle w:val="Akapitzlist"/>
        <w:numPr>
          <w:ilvl w:val="0"/>
          <w:numId w:val="1"/>
        </w:numPr>
        <w:spacing w:before="100" w:beforeAutospacing="1" w:after="0" w:afterAutospacing="1" w:line="240" w:lineRule="auto"/>
        <w:ind w:right="31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639C8">
        <w:rPr>
          <w:rFonts w:ascii="Times New Roman" w:eastAsia="Times New Roman" w:hAnsi="Times New Roman" w:cs="Times New Roman"/>
          <w:sz w:val="24"/>
          <w:szCs w:val="24"/>
        </w:rPr>
        <w:t>Weryfikacja przez komisję rekrutacyjną wniosków o przyjęcie do szkoły ponadpodstawowej i dokumentów potwierdzających spełnienie przez kandydata warunków lub kryteriów branych pod uwagę w postepowaniu rekrutacyjnym, w tym okoliczności zweryfikowanych przez wójta (burmistrza lub prezydenta) okoliczności wskazanych w oświadczeniach</w:t>
      </w:r>
      <w:r w:rsidRPr="00F639C8">
        <w:rPr>
          <w:rFonts w:ascii="Times New Roman" w:eastAsia="Times New Roman" w:hAnsi="Times New Roman" w:cs="Times New Roman"/>
          <w:sz w:val="24"/>
          <w:szCs w:val="24"/>
        </w:rPr>
        <w:t xml:space="preserve">- do 10 lipca 2026 r. </w:t>
      </w:r>
      <w:r w:rsidRPr="00F639C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F639C8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w postępowaniu uzupełniającym do 2</w:t>
      </w:r>
      <w:r w:rsidRPr="00F639C8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F639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lipca 2026 r.)</w:t>
      </w:r>
    </w:p>
    <w:p w:rsidR="00F639C8" w:rsidRPr="00F639C8" w:rsidRDefault="00F639C8" w:rsidP="00F639C8">
      <w:pPr>
        <w:pStyle w:val="Akapitzlist"/>
        <w:numPr>
          <w:ilvl w:val="0"/>
          <w:numId w:val="1"/>
        </w:numPr>
        <w:spacing w:before="100" w:beforeAutospacing="1" w:after="0" w:afterAutospacing="1" w:line="240" w:lineRule="auto"/>
        <w:ind w:right="31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639C8">
        <w:rPr>
          <w:rFonts w:ascii="Times New Roman" w:eastAsia="Times New Roman" w:hAnsi="Times New Roman" w:cs="Times New Roman"/>
          <w:sz w:val="24"/>
          <w:szCs w:val="24"/>
        </w:rPr>
        <w:t>Podanie do publicznej wiadomości przez komisję rekrutacyjną listy kandydatów zakwalifikowanych i kandydatów niezakwalifikowanych do szkoły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- 13 lipca 2026 r. do godz. 14.00 </w:t>
      </w:r>
      <w:r w:rsidRPr="00F639C8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639C8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w postępowaniu uzupełniającym do 23 lipca 2026 r.)</w:t>
      </w:r>
    </w:p>
    <w:p w:rsidR="00F639C8" w:rsidRPr="00F639C8" w:rsidRDefault="00F639C8" w:rsidP="00F639C8">
      <w:pPr>
        <w:pStyle w:val="Akapitzlist"/>
        <w:numPr>
          <w:ilvl w:val="0"/>
          <w:numId w:val="1"/>
        </w:numPr>
        <w:spacing w:before="100" w:beforeAutospacing="1" w:after="0" w:afterAutospacing="1" w:line="240" w:lineRule="auto"/>
        <w:ind w:right="31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15F35">
        <w:rPr>
          <w:rFonts w:ascii="Times New Roman" w:eastAsia="Times New Roman" w:hAnsi="Times New Roman" w:cs="Times New Roman"/>
          <w:sz w:val="24"/>
          <w:szCs w:val="24"/>
        </w:rPr>
        <w:t>Wydanie skierowania na badania lekarskie do medycyny pracy (brak przeciwwskazań zdrowotnych do podjęcia praktycznej nauki zawodu)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od 11 maja 2026 r. </w:t>
      </w:r>
      <w:r w:rsidRPr="00F639C8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639C8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w postępowaniu uzupełniającym do 23 lipca 2026 r.)</w:t>
      </w:r>
    </w:p>
    <w:p w:rsidR="00F639C8" w:rsidRPr="00F639C8" w:rsidRDefault="00F639C8" w:rsidP="00F639C8">
      <w:pPr>
        <w:pStyle w:val="Akapitzlist"/>
        <w:numPr>
          <w:ilvl w:val="0"/>
          <w:numId w:val="1"/>
        </w:numPr>
        <w:spacing w:before="100" w:beforeAutospacing="1" w:after="0" w:afterAutospacing="1" w:line="240" w:lineRule="auto"/>
        <w:ind w:right="31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15F35">
        <w:rPr>
          <w:rFonts w:ascii="Times New Roman" w:eastAsia="Times New Roman" w:hAnsi="Times New Roman" w:cs="Times New Roman"/>
          <w:sz w:val="24"/>
          <w:szCs w:val="24"/>
        </w:rPr>
        <w:t>Potwierdzenie woli przyjęcia- przedłożenie oryginału świadectwa ukończenia szkoły i oryginału zaświadczenia o wynikach egzaminu ósmoklasisty o ile nie zostały one złożone w uzupełnieniu wniosku o przyjęcie do szkoły ponadpodstawowej oraz zaświadczenia lekarskiego zawierającego orzeczenie o braku przeciwwskazań zdrowotnych do podjęcia praktycznej nauki zawodu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- 13-15 lipca 2026 r. do godz. 14.00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39C8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639C8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w postępowaniu uzupełniającym do 23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-27</w:t>
      </w:r>
      <w:r w:rsidRPr="00F639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lipca 2026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godz. 14.00</w:t>
      </w:r>
      <w:r w:rsidRPr="00F639C8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F639C8" w:rsidRPr="00F639C8" w:rsidRDefault="00F639C8" w:rsidP="00F639C8">
      <w:pPr>
        <w:pStyle w:val="Akapitzlist"/>
        <w:numPr>
          <w:ilvl w:val="0"/>
          <w:numId w:val="1"/>
        </w:numPr>
        <w:spacing w:before="100" w:beforeAutospacing="1" w:after="0" w:afterAutospacing="1" w:line="240" w:lineRule="auto"/>
        <w:ind w:right="31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639C8">
        <w:rPr>
          <w:rFonts w:ascii="Times New Roman" w:eastAsia="Times New Roman" w:hAnsi="Times New Roman" w:cs="Times New Roman"/>
          <w:sz w:val="24"/>
          <w:szCs w:val="24"/>
        </w:rPr>
        <w:t>Podanie do publicznej wiadomości listy kandydatów przyjętych i nieprzyjętych.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15 lipca 2026 r. do godz. 14.00 </w:t>
      </w:r>
      <w:r w:rsidRPr="00F639C8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639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w postępowaniu uzupełniającym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27</w:t>
      </w:r>
      <w:r w:rsidRPr="00F639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lipca 2026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639C8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F639C8" w:rsidRDefault="00F639C8" w:rsidP="00550059">
      <w:pPr>
        <w:pStyle w:val="Akapitzlist"/>
        <w:spacing w:before="100" w:beforeAutospacing="1" w:after="100" w:afterAutospacing="1" w:line="240" w:lineRule="auto"/>
        <w:ind w:right="31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2020" w:rsidRDefault="00C12020" w:rsidP="00550059">
      <w:pPr>
        <w:pStyle w:val="Akapitzlist"/>
        <w:spacing w:before="100" w:beforeAutospacing="1" w:after="100" w:afterAutospacing="1" w:line="240" w:lineRule="auto"/>
        <w:ind w:right="31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2020" w:rsidRDefault="00C12020" w:rsidP="00550059">
      <w:pPr>
        <w:pStyle w:val="Akapitzlist"/>
        <w:spacing w:before="100" w:beforeAutospacing="1" w:after="100" w:afterAutospacing="1" w:line="240" w:lineRule="auto"/>
        <w:ind w:right="31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2020" w:rsidRDefault="00C12020" w:rsidP="00550059">
      <w:pPr>
        <w:pStyle w:val="Akapitzlist"/>
        <w:spacing w:before="100" w:beforeAutospacing="1" w:after="100" w:afterAutospacing="1" w:line="240" w:lineRule="auto"/>
        <w:ind w:right="31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2020" w:rsidRDefault="00C12020" w:rsidP="00550059">
      <w:pPr>
        <w:pStyle w:val="Akapitzlist"/>
        <w:spacing w:before="100" w:beforeAutospacing="1" w:after="100" w:afterAutospacing="1" w:line="240" w:lineRule="auto"/>
        <w:ind w:right="31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2020" w:rsidRPr="00C12020" w:rsidRDefault="00C12020" w:rsidP="00C120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C120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lastRenderedPageBreak/>
        <w:t>ZASADY REKRUTACJI DO ODDZIAŁU PRZYGOTOWANIA WOJSKOWEGO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1. Do klasy pierwszej technikum - ODDZIAŁU PRZYGOTOWANIA WOJSKOWEGO przyjmuje się kandydatów, którzy: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1) deklarują kształcenie w wybranym zawodzie w Publicznym Technikum im. Tadeusza Starucha w Opolu;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2) posiadają świadectwo ukończenia szkoły podstawowej;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3) posiadają zaświadczenie lekarskie zawierające orzeczenie o braku przeciwwskazań zdrowotnych do podjęcia praktycznej nauki zawodu.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4) posiadają bardzo dobry stan zdrowia, potwierdzony orzeczeniem lekarskim wydanym przez lekarza podstawowej opieki zdrowotne (Załącznik nr 1);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5) posiadają pisemną zgodę rodziców na uczęszczanie kandydata do szkoły (Załącznik nr 2);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6)  uzyskali pozytywne wyniki prób sprawności fizycznej przeprowadzonych na warunkach ustalonych przez radę pedagogiczną;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7) posiadają obywatelstwo polskie.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2.W przypadku większej liczby kandydatów spełniających warunki niż liczba wolnych miejsc w oddziale, na pierwszym etapie postępowania rekrutacyjnego są brane pod uwagę łącznie następujące kryteria: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1) wyniki egzaminu ósmoklasisty;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2) wymienione na świadectwie ukończenia szkoły podstawowej oceny z języka polskiego i matematyki oraz z dwóch obowiązkowych zajęć edukacyjnych ustalonych przez dyrektora szkoły (istotne z punktu widzenia kształcenia w danym zawodzie);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3) świadectwo ukończenia szkoły podstawowej z wyróżnieniem;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4) szczególne osiągnięcia wymienione na świadectwie ukończenia szkoły podstawowej: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 uzyskanie wysokiego miejsca nagrodzonego lub uhonorowanego zwycięskim tytułem w zawodach wiedzy, artystycznych i sportowych, organizowanych przez kuratora oświaty albo organizowanych co najmniej na szczeblu powiatowym przez inne podmioty działające na terenie szkoły, z wyjątkiem tytułu laureata lub finalisty ogólnopolskiej olimpiady przedmiotowej oraz tytułu laureata konkursu przedmiotowego o zasięgu wojewódzkim lub </w:t>
      </w:r>
      <w:proofErr w:type="spellStart"/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ponadwojewódzkim</w:t>
      </w:r>
      <w:proofErr w:type="spellEnd"/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których mowa w art. 132 ustawy Prawo oświatowe;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b) osiągnięcia w zakresie aktywności społecznej, w tym na rzecz środowiska szkolnego, w szczególności w formie wolontariatu;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1.W przypadku równorzędnych wyników uzyskanych na pierwszym etapie postępowania rekrutacyjnego na drugim etapie postępowania rekrutacyjnego są brane pod uwagę wyniki prób sprawności fizycznej.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 W przypadku równorzędnych wyników uzyskanych na drugim etapie postępowania rekrutacyjnego, na trzecim etapie postępowania rekrutacyjnego są brane pod uwagę łącznie kryteria, o których mowa w art. 131 ust. 2 pkt 1 i 3-7. Prawa Oświatowego tzn.: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1) wielodzietność rodziny kandydata;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2) niepełnosprawność jednego z rodziców kandydata;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3) niepełnosprawność obojga z rodziców kandydata;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4) niepełnosprawność rodzeństwa kandydata; 5) samotne wychowanie kandydata w rodzinie; 6) objęcie kandydata pieczą zastępczą.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5. Kryteria o których mowa w ust. 4 mają jednakową wartość.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12020" w:rsidRPr="00C12020" w:rsidRDefault="00C12020" w:rsidP="00C120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C120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LIMIT MIEJSC W ODDZIALE PRZYGOTOWANIA WOJSKOWEGO 30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Kandydaci, którzy starają się o przyjęcie do oddziału przygotowania wojskowego w Publicznym Technikum im. Tadeusza Starucha w Opolu (bez względu na kolejność preferencji) zobowiązani są do udziału w próbach sprawności fizycznej, które zostaną przeprowadzone 2 czerwca 2026 r. o godz. 10.00. w sali gimnastycznej Sokrates przy ulicy Małopolskiej 22 w Opolu * (II termin 17 czerwca 2026 r godz. 10.00) Do prób sprawności fizycznej nie zostaną dopuszczeni kandydaci, którzy nie złożą do 2.06.2026 r. 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a)             oświadczenia rodziców/prawnych opiekunów na naukę w oddziale przygotowania wojskowego (załącznik nr 1) i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020">
        <w:rPr>
          <w:rFonts w:ascii="Times New Roman" w:eastAsia="Times New Roman" w:hAnsi="Times New Roman" w:cs="Times New Roman"/>
          <w:sz w:val="24"/>
          <w:szCs w:val="24"/>
          <w:lang w:eastAsia="pl-PL"/>
        </w:rPr>
        <w:t>b)             orzeczenia lekarskiego o bardzo dobrym stanie zdrowia kandydata wydanego przez lekarza POZ (załącznik nr 2).</w:t>
      </w:r>
    </w:p>
    <w:p w:rsidR="00C12020" w:rsidRPr="00C12020" w:rsidRDefault="00C12020" w:rsidP="00C12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2020" w:rsidRPr="00F639C8" w:rsidRDefault="00C12020" w:rsidP="00550059">
      <w:pPr>
        <w:pStyle w:val="Akapitzlist"/>
        <w:spacing w:before="100" w:beforeAutospacing="1" w:after="100" w:afterAutospacing="1" w:line="240" w:lineRule="auto"/>
        <w:ind w:right="31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E43044" w:rsidRPr="00E43044" w:rsidRDefault="00E43044" w:rsidP="00E43044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43044" w:rsidRDefault="00E43044"/>
    <w:sectPr w:rsidR="00E430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74620"/>
    <w:multiLevelType w:val="hybridMultilevel"/>
    <w:tmpl w:val="FE7EC456"/>
    <w:lvl w:ilvl="0" w:tplc="C32CE13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E4009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04898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3CA78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76E49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EEED8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5FCCE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BBABE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48AC4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53838B5"/>
    <w:multiLevelType w:val="hybridMultilevel"/>
    <w:tmpl w:val="978EA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451DA0"/>
    <w:multiLevelType w:val="hybridMultilevel"/>
    <w:tmpl w:val="3A66D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E2A3E"/>
    <w:multiLevelType w:val="hybridMultilevel"/>
    <w:tmpl w:val="E50CA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044"/>
    <w:rsid w:val="000A7F28"/>
    <w:rsid w:val="00550059"/>
    <w:rsid w:val="0060532D"/>
    <w:rsid w:val="00C12020"/>
    <w:rsid w:val="00E43044"/>
    <w:rsid w:val="00F639C8"/>
    <w:rsid w:val="00F8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AD175"/>
  <w15:chartTrackingRefBased/>
  <w15:docId w15:val="{32971DA7-420C-4817-82B0-0F394B54C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uiPriority w:val="9"/>
    <w:unhideWhenUsed/>
    <w:qFormat/>
    <w:rsid w:val="0060532D"/>
    <w:pPr>
      <w:keepNext/>
      <w:keepLines/>
      <w:spacing w:after="0"/>
      <w:ind w:left="10" w:right="6" w:hanging="10"/>
      <w:jc w:val="center"/>
      <w:outlineLvl w:val="0"/>
    </w:pPr>
    <w:rPr>
      <w:rFonts w:ascii="Times New Roman" w:eastAsia="Times New Roman" w:hAnsi="Times New Roman" w:cs="Times New Roman"/>
      <w:color w:val="000000"/>
      <w:sz w:val="23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7F2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0532D"/>
    <w:rPr>
      <w:rFonts w:ascii="Times New Roman" w:eastAsia="Times New Roman" w:hAnsi="Times New Roman" w:cs="Times New Roman"/>
      <w:color w:val="000000"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964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 Jopa</dc:creator>
  <cp:keywords/>
  <dc:description/>
  <cp:lastModifiedBy>Honor Jopa</cp:lastModifiedBy>
  <cp:revision>3</cp:revision>
  <dcterms:created xsi:type="dcterms:W3CDTF">2026-05-11T16:43:00Z</dcterms:created>
  <dcterms:modified xsi:type="dcterms:W3CDTF">2026-05-11T17:49:00Z</dcterms:modified>
</cp:coreProperties>
</file>